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31"/>
        <w:tblW w:w="149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620"/>
        <w:gridCol w:w="448"/>
        <w:gridCol w:w="1712"/>
        <w:gridCol w:w="1620"/>
        <w:gridCol w:w="720"/>
        <w:gridCol w:w="1787"/>
        <w:gridCol w:w="1676"/>
        <w:gridCol w:w="409"/>
        <w:gridCol w:w="1515"/>
        <w:gridCol w:w="7"/>
        <w:gridCol w:w="1523"/>
        <w:gridCol w:w="1188"/>
      </w:tblGrid>
      <w:tr w:rsidR="00D92C3E" w:rsidRPr="003A6A00" w:rsidTr="00E74B05">
        <w:trPr>
          <w:trHeight w:val="240"/>
        </w:trPr>
        <w:tc>
          <w:tcPr>
            <w:tcW w:w="738" w:type="dxa"/>
            <w:shd w:val="clear" w:color="auto" w:fill="000000" w:themeFill="text1"/>
          </w:tcPr>
          <w:p w:rsidR="00D92C3E" w:rsidRPr="00CE7D04" w:rsidRDefault="00D92C3E" w:rsidP="00B700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D92C3E" w:rsidRPr="00CE7D04" w:rsidRDefault="00D92C3E" w:rsidP="00A10C0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E7D0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1W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D92C3E" w:rsidRPr="00CE7D04" w:rsidRDefault="00D92C3E" w:rsidP="00A10C0D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000000" w:themeFill="text1"/>
            <w:vAlign w:val="center"/>
          </w:tcPr>
          <w:p w:rsidR="00D92C3E" w:rsidRPr="00CE7D04" w:rsidRDefault="00D92C3E" w:rsidP="00A10C0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E7D0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2W</w:t>
            </w:r>
          </w:p>
        </w:tc>
        <w:tc>
          <w:tcPr>
            <w:tcW w:w="1620" w:type="dxa"/>
            <w:shd w:val="clear" w:color="auto" w:fill="000000" w:themeFill="text1"/>
            <w:vAlign w:val="center"/>
          </w:tcPr>
          <w:p w:rsidR="00D92C3E" w:rsidRPr="00CE7D04" w:rsidRDefault="00D92C3E" w:rsidP="00A10C0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E7D0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3W</w:t>
            </w:r>
          </w:p>
        </w:tc>
        <w:tc>
          <w:tcPr>
            <w:tcW w:w="720" w:type="dxa"/>
            <w:shd w:val="clear" w:color="auto" w:fill="000000" w:themeFill="text1"/>
          </w:tcPr>
          <w:p w:rsidR="00D92C3E" w:rsidRPr="00CE7D04" w:rsidRDefault="00D92C3E" w:rsidP="00A10C0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000000" w:themeFill="text1"/>
            <w:vAlign w:val="center"/>
          </w:tcPr>
          <w:p w:rsidR="00D92C3E" w:rsidRPr="00CE7D04" w:rsidRDefault="00D92C3E" w:rsidP="00A10C0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E7D0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4T</w:t>
            </w:r>
          </w:p>
        </w:tc>
        <w:tc>
          <w:tcPr>
            <w:tcW w:w="1676" w:type="dxa"/>
            <w:shd w:val="clear" w:color="auto" w:fill="000000" w:themeFill="text1"/>
            <w:vAlign w:val="center"/>
          </w:tcPr>
          <w:p w:rsidR="00D92C3E" w:rsidRPr="00CE7D04" w:rsidRDefault="00D92C3E" w:rsidP="00A10C0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E7D0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5T</w:t>
            </w:r>
          </w:p>
        </w:tc>
        <w:tc>
          <w:tcPr>
            <w:tcW w:w="409" w:type="dxa"/>
            <w:shd w:val="clear" w:color="auto" w:fill="000000" w:themeFill="text1"/>
            <w:vAlign w:val="center"/>
          </w:tcPr>
          <w:p w:rsidR="00D92C3E" w:rsidRPr="00CE7D04" w:rsidRDefault="00D92C3E" w:rsidP="00A10C0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000000" w:themeFill="text1"/>
            <w:vAlign w:val="center"/>
          </w:tcPr>
          <w:p w:rsidR="00D92C3E" w:rsidRPr="00CE7D04" w:rsidRDefault="00D92C3E" w:rsidP="00A10C0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E7D0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6T</w:t>
            </w:r>
          </w:p>
        </w:tc>
        <w:tc>
          <w:tcPr>
            <w:tcW w:w="1530" w:type="dxa"/>
            <w:gridSpan w:val="2"/>
            <w:shd w:val="clear" w:color="auto" w:fill="000000" w:themeFill="text1"/>
            <w:vAlign w:val="center"/>
          </w:tcPr>
          <w:p w:rsidR="00D92C3E" w:rsidRPr="00CE7D04" w:rsidRDefault="00D92C3E" w:rsidP="00A10C0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E7D0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7T</w:t>
            </w:r>
          </w:p>
        </w:tc>
        <w:tc>
          <w:tcPr>
            <w:tcW w:w="1188" w:type="dxa"/>
            <w:shd w:val="clear" w:color="auto" w:fill="000000" w:themeFill="text1"/>
            <w:vAlign w:val="center"/>
          </w:tcPr>
          <w:p w:rsidR="00D92C3E" w:rsidRPr="00CE7D04" w:rsidRDefault="00D92C3E" w:rsidP="00A10C0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E7D0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8F</w:t>
            </w:r>
          </w:p>
        </w:tc>
      </w:tr>
      <w:tr w:rsidR="00D92C3E" w:rsidRPr="003A6A00" w:rsidTr="00E74B05">
        <w:trPr>
          <w:trHeight w:val="240"/>
        </w:trPr>
        <w:tc>
          <w:tcPr>
            <w:tcW w:w="738" w:type="dxa"/>
            <w:shd w:val="clear" w:color="auto" w:fill="D9D9D9" w:themeFill="background1" w:themeFillShade="D9"/>
          </w:tcPr>
          <w:p w:rsidR="00D92C3E" w:rsidRPr="00956B3A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00" w:type="dxa"/>
            <w:gridSpan w:val="4"/>
            <w:shd w:val="clear" w:color="auto" w:fill="D9D9D9" w:themeFill="background1" w:themeFillShade="D9"/>
            <w:vAlign w:val="center"/>
          </w:tcPr>
          <w:p w:rsidR="00D92C3E" w:rsidRPr="00F72639" w:rsidRDefault="00D92C3E" w:rsidP="004770D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Wednesday 09/16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2C3E" w:rsidRDefault="00D92C3E" w:rsidP="004770D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17" w:type="dxa"/>
            <w:gridSpan w:val="6"/>
            <w:shd w:val="clear" w:color="auto" w:fill="D9D9D9" w:themeFill="background1" w:themeFillShade="D9"/>
            <w:vAlign w:val="center"/>
          </w:tcPr>
          <w:p w:rsidR="00D92C3E" w:rsidRDefault="00D92C3E" w:rsidP="004770D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Thursday 09/17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D92C3E" w:rsidRPr="00956B3A" w:rsidRDefault="00D92C3E" w:rsidP="004770D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Friday 09/18</w:t>
            </w:r>
          </w:p>
        </w:tc>
      </w:tr>
      <w:tr w:rsidR="00D92C3E" w:rsidRPr="003A6A00" w:rsidTr="00E74B05">
        <w:trPr>
          <w:trHeight w:val="411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:rsidR="00D92C3E" w:rsidRPr="00D92C3E" w:rsidRDefault="00D92C3E" w:rsidP="00D92C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Room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8:30am-10:00am</w:t>
            </w:r>
          </w:p>
        </w:tc>
        <w:tc>
          <w:tcPr>
            <w:tcW w:w="448" w:type="dxa"/>
            <w:vMerge w:val="restart"/>
            <w:shd w:val="clear" w:color="auto" w:fill="FFFF00"/>
            <w:vAlign w:val="center"/>
          </w:tcPr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G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R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Y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D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L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U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H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</w:p>
          <w:p w:rsidR="00D92C3E" w:rsidRPr="001E6830" w:rsidRDefault="00D92C3E" w:rsidP="00061AD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92C3E" w:rsidRPr="001E6830" w:rsidRDefault="00D92C3E" w:rsidP="001A268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1:00pm-2:30pm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92C3E" w:rsidRPr="001E6830" w:rsidRDefault="00D92C3E" w:rsidP="001A268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3:00pm-4:30pm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D92C3E" w:rsidRPr="001E6830" w:rsidRDefault="00D92C3E" w:rsidP="00D92C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Room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8:30am-10:00am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10:30am-12:00pm</w:t>
            </w:r>
          </w:p>
        </w:tc>
        <w:tc>
          <w:tcPr>
            <w:tcW w:w="409" w:type="dxa"/>
            <w:vMerge w:val="restart"/>
            <w:shd w:val="clear" w:color="auto" w:fill="FFFF00"/>
            <w:vAlign w:val="center"/>
          </w:tcPr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V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D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R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L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U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H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1:30pm-3:00pm</w:t>
            </w:r>
          </w:p>
        </w:tc>
        <w:tc>
          <w:tcPr>
            <w:tcW w:w="1530" w:type="dxa"/>
            <w:gridSpan w:val="2"/>
            <w:vAlign w:val="center"/>
          </w:tcPr>
          <w:p w:rsidR="00D92C3E" w:rsidRPr="001E6830" w:rsidRDefault="00D92C3E" w:rsidP="00A10C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3:30pm-5:00pm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92C3E" w:rsidRPr="001E6830" w:rsidRDefault="00D92C3E" w:rsidP="001A268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8:30am-11:30am</w:t>
            </w:r>
          </w:p>
        </w:tc>
      </w:tr>
      <w:tr w:rsidR="00D92C3E" w:rsidRPr="003A6A00" w:rsidTr="00E74B05">
        <w:trPr>
          <w:trHeight w:val="781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:rsidR="00D92C3E" w:rsidRPr="00D92C3E" w:rsidRDefault="00714E34" w:rsidP="00D92C3E">
            <w:pPr>
              <w:ind w:left="-90" w:right="-108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1A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14E34" w:rsidRPr="001E6830" w:rsidRDefault="00714E34" w:rsidP="00714E34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6830">
              <w:rPr>
                <w:rFonts w:asciiTheme="minorHAnsi" w:hAnsiTheme="minorHAnsi" w:cstheme="minorHAnsi"/>
                <w:b/>
                <w:sz w:val="15"/>
                <w:szCs w:val="15"/>
              </w:rPr>
              <w:t>Responding to Natural Gas Pipeline Emergencies</w:t>
            </w:r>
          </w:p>
          <w:p w:rsidR="00D92C3E" w:rsidRPr="001E6830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1E6830">
              <w:rPr>
                <w:rFonts w:asciiTheme="minorHAnsi" w:hAnsiTheme="minorHAnsi" w:cstheme="minorHAnsi"/>
                <w:sz w:val="15"/>
                <w:szCs w:val="15"/>
              </w:rPr>
              <w:t>S. Roach</w:t>
            </w: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D92C3E" w:rsidRPr="004F1ED9" w:rsidRDefault="00D92C3E" w:rsidP="00D909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92C3E" w:rsidRPr="00A932EF" w:rsidRDefault="00D92C3E" w:rsidP="001E6830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Radioactive Materials Use in Virginia</w:t>
            </w:r>
          </w:p>
          <w:p w:rsidR="00714E34" w:rsidRPr="00A932EF" w:rsidRDefault="00D92C3E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M. Welling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92C3E" w:rsidRDefault="00D92C3E" w:rsidP="00D9091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Teambuilding</w:t>
            </w:r>
          </w:p>
          <w:p w:rsidR="00D92C3E" w:rsidRPr="00466A9C" w:rsidRDefault="00D92C3E" w:rsidP="00D9091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L. Mabe</w:t>
            </w:r>
            <w:r w:rsidR="00941AAC">
              <w:rPr>
                <w:rFonts w:asciiTheme="minorHAnsi" w:hAnsiTheme="minorHAnsi" w:cstheme="minorHAnsi"/>
                <w:sz w:val="15"/>
                <w:szCs w:val="15"/>
              </w:rPr>
              <w:t>/R. Ryan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D92C3E" w:rsidRPr="00A932EF" w:rsidRDefault="00D92C3E" w:rsidP="00D92C3E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1A</w:t>
            </w:r>
          </w:p>
        </w:tc>
        <w:tc>
          <w:tcPr>
            <w:tcW w:w="3463" w:type="dxa"/>
            <w:gridSpan w:val="2"/>
            <w:shd w:val="clear" w:color="auto" w:fill="auto"/>
            <w:vAlign w:val="center"/>
          </w:tcPr>
          <w:p w:rsidR="00D92C3E" w:rsidRPr="00A932EF" w:rsidRDefault="00D92C3E" w:rsidP="00D9091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New Information Management Tools for HAZMAT Response</w:t>
            </w:r>
          </w:p>
          <w:p w:rsidR="00D92C3E" w:rsidRDefault="00D92C3E" w:rsidP="00D9091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C. Baxter/N. Fleming</w:t>
            </w:r>
          </w:p>
          <w:p w:rsidR="00D92C3E" w:rsidRPr="00A932EF" w:rsidRDefault="00D92C3E" w:rsidP="00D9091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Repeat 6T-7T</w:t>
            </w:r>
          </w:p>
        </w:tc>
        <w:tc>
          <w:tcPr>
            <w:tcW w:w="409" w:type="dxa"/>
            <w:vMerge/>
            <w:shd w:val="clear" w:color="auto" w:fill="FFFF00"/>
            <w:vAlign w:val="center"/>
          </w:tcPr>
          <w:p w:rsidR="00D92C3E" w:rsidRPr="003A6A00" w:rsidRDefault="00D92C3E" w:rsidP="00D909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45" w:type="dxa"/>
            <w:gridSpan w:val="3"/>
            <w:shd w:val="clear" w:color="auto" w:fill="auto"/>
            <w:vAlign w:val="center"/>
          </w:tcPr>
          <w:p w:rsidR="00D92C3E" w:rsidRPr="00A932EF" w:rsidRDefault="00D92C3E" w:rsidP="004770D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New Information Management Tools for HAZMAT Response</w:t>
            </w:r>
          </w:p>
          <w:p w:rsidR="00D92C3E" w:rsidRDefault="00D92C3E" w:rsidP="004770D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C. Baxter/N. Fleming</w:t>
            </w:r>
          </w:p>
          <w:p w:rsidR="00D92C3E" w:rsidRPr="00A932EF" w:rsidRDefault="00D92C3E" w:rsidP="004770D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(Repeat from 4T-5T)</w:t>
            </w:r>
          </w:p>
        </w:tc>
        <w:tc>
          <w:tcPr>
            <w:tcW w:w="1188" w:type="dxa"/>
            <w:vMerge w:val="restart"/>
            <w:shd w:val="clear" w:color="auto" w:fill="FFFF00"/>
            <w:vAlign w:val="center"/>
          </w:tcPr>
          <w:p w:rsidR="00D92C3E" w:rsidRPr="009747BD" w:rsidRDefault="00D92C3E" w:rsidP="00D9091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7BD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</w:p>
          <w:p w:rsidR="00D92C3E" w:rsidRPr="009747BD" w:rsidRDefault="00D92C3E" w:rsidP="00D9091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7BD">
              <w:rPr>
                <w:rFonts w:asciiTheme="minorHAnsi" w:hAnsiTheme="minorHAnsi" w:cstheme="minorHAnsi"/>
                <w:b/>
                <w:sz w:val="16"/>
                <w:szCs w:val="16"/>
              </w:rPr>
              <w:t>U</w:t>
            </w:r>
          </w:p>
          <w:p w:rsidR="00D92C3E" w:rsidRPr="009747BD" w:rsidRDefault="00D92C3E" w:rsidP="00D9091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7BD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</w:p>
          <w:p w:rsidR="00D92C3E" w:rsidRPr="009747BD" w:rsidRDefault="00D92C3E" w:rsidP="00D9091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7BD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</w:p>
          <w:p w:rsidR="00D92C3E" w:rsidRPr="009747BD" w:rsidRDefault="00D92C3E" w:rsidP="00D9091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7BD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</w:p>
          <w:p w:rsidR="00D92C3E" w:rsidRPr="009747BD" w:rsidRDefault="00D92C3E" w:rsidP="00D9091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7BD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</w:p>
          <w:p w:rsidR="00D92C3E" w:rsidRPr="009747BD" w:rsidRDefault="00D92C3E" w:rsidP="00D9091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92C3E" w:rsidRPr="009747BD" w:rsidRDefault="00D92C3E" w:rsidP="00D9091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7BD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</w:p>
          <w:p w:rsidR="00D92C3E" w:rsidRPr="009747BD" w:rsidRDefault="00D92C3E" w:rsidP="00D9091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7BD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</w:p>
          <w:p w:rsidR="00D92C3E" w:rsidRPr="009747BD" w:rsidRDefault="00D92C3E" w:rsidP="00D9091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7BD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</w:p>
          <w:p w:rsidR="00D92C3E" w:rsidRPr="009747BD" w:rsidRDefault="00D92C3E" w:rsidP="00D9091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7BD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</w:p>
          <w:p w:rsidR="00D92C3E" w:rsidRPr="009747BD" w:rsidRDefault="00D92C3E" w:rsidP="00D9091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7BD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</w:p>
          <w:p w:rsidR="00D92C3E" w:rsidRPr="009747BD" w:rsidRDefault="00D92C3E" w:rsidP="00D9091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7BD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</w:p>
          <w:p w:rsidR="00D92C3E" w:rsidRPr="00B700F0" w:rsidRDefault="00D92C3E" w:rsidP="00D909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47BD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</w:p>
        </w:tc>
      </w:tr>
      <w:tr w:rsidR="00D92C3E" w:rsidRPr="003A6A00" w:rsidTr="00E74B05">
        <w:trPr>
          <w:trHeight w:val="781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:rsidR="00D92C3E" w:rsidRPr="00D92C3E" w:rsidRDefault="00714E34" w:rsidP="00D92C3E">
            <w:pPr>
              <w:ind w:left="-90" w:right="-108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1B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92C3E" w:rsidRPr="001E6830" w:rsidRDefault="00D92C3E" w:rsidP="00D9091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6830">
              <w:rPr>
                <w:rFonts w:asciiTheme="minorHAnsi" w:hAnsiTheme="minorHAnsi" w:cstheme="minorHAnsi"/>
                <w:b/>
                <w:sz w:val="15"/>
                <w:szCs w:val="15"/>
              </w:rPr>
              <w:t>HAZMAT by the Numbers</w:t>
            </w:r>
          </w:p>
          <w:p w:rsidR="00D92C3E" w:rsidRPr="001E6830" w:rsidRDefault="00D92C3E" w:rsidP="00D9091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1E6830">
              <w:rPr>
                <w:rFonts w:asciiTheme="minorHAnsi" w:hAnsiTheme="minorHAnsi" w:cstheme="minorHAnsi"/>
                <w:sz w:val="15"/>
                <w:szCs w:val="15"/>
              </w:rPr>
              <w:t>C. Hawley/R. Schnepp</w:t>
            </w: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D92C3E" w:rsidRPr="004F1ED9" w:rsidRDefault="00D92C3E" w:rsidP="00D909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92C3E" w:rsidRPr="00A932EF" w:rsidRDefault="00D92C3E" w:rsidP="00D9091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Chemical Safety Board: Lessons Learned from West, Texas and other Incidents</w:t>
            </w:r>
          </w:p>
          <w:p w:rsidR="00D92C3E" w:rsidRPr="00A932EF" w:rsidRDefault="00D92C3E" w:rsidP="00D9091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M. Ehrlich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92C3E" w:rsidRPr="00A932EF" w:rsidRDefault="00D92C3E" w:rsidP="00D9091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HAZMAT Considerations for Chief Officers</w:t>
            </w:r>
          </w:p>
          <w:p w:rsidR="00D92C3E" w:rsidRPr="00A932EF" w:rsidRDefault="00D92C3E" w:rsidP="00D9091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S. Carr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D92C3E" w:rsidRPr="00A932EF" w:rsidRDefault="00D92C3E" w:rsidP="00D92C3E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1B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D92C3E" w:rsidRPr="00A932EF" w:rsidRDefault="00D92C3E" w:rsidP="00D9091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Introduction to Intermodal Containers</w:t>
            </w:r>
          </w:p>
          <w:p w:rsidR="00D92C3E" w:rsidRPr="00A932EF" w:rsidRDefault="00D92C3E" w:rsidP="00D9091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B. Lindley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D92C3E" w:rsidRPr="00A932EF" w:rsidRDefault="00D92C3E" w:rsidP="001E6830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Planning, Preparedness, and Response Considerations for Terrorist Use of Improvised Nuclear Devices</w:t>
            </w:r>
          </w:p>
          <w:p w:rsidR="00D92C3E" w:rsidRPr="00A932EF" w:rsidRDefault="00D92C3E" w:rsidP="001E683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 xml:space="preserve">E. </w:t>
            </w:r>
            <w:proofErr w:type="spellStart"/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Gaull</w:t>
            </w:r>
            <w:proofErr w:type="spellEnd"/>
          </w:p>
        </w:tc>
        <w:tc>
          <w:tcPr>
            <w:tcW w:w="409" w:type="dxa"/>
            <w:vMerge/>
            <w:shd w:val="clear" w:color="auto" w:fill="FFFF00"/>
            <w:vAlign w:val="center"/>
          </w:tcPr>
          <w:p w:rsidR="00D92C3E" w:rsidRPr="003A6A00" w:rsidRDefault="00D92C3E" w:rsidP="00D909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D92C3E" w:rsidRPr="00A932EF" w:rsidRDefault="00D92C3E" w:rsidP="003D278D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Highway Incident Safety – One Strike and You’re Out!</w:t>
            </w:r>
          </w:p>
          <w:p w:rsidR="00D92C3E" w:rsidRPr="00A932EF" w:rsidRDefault="00D92C3E" w:rsidP="003D278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J. Sullivan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D92C3E" w:rsidRPr="00A932EF" w:rsidRDefault="00D92C3E" w:rsidP="00116F90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Virginia State Police Counter-Terrorism and Criminal Interdiction Unit</w:t>
            </w:r>
          </w:p>
          <w:p w:rsidR="00D92C3E" w:rsidRPr="00A932EF" w:rsidRDefault="00D92C3E" w:rsidP="00116F9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J. Robinson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t>/ K. Richards</w:t>
            </w:r>
          </w:p>
        </w:tc>
        <w:tc>
          <w:tcPr>
            <w:tcW w:w="1188" w:type="dxa"/>
            <w:vMerge/>
            <w:shd w:val="clear" w:color="auto" w:fill="FFFF00"/>
            <w:vAlign w:val="center"/>
          </w:tcPr>
          <w:p w:rsidR="00D92C3E" w:rsidRPr="00B700F0" w:rsidRDefault="00D92C3E" w:rsidP="00D909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2C3E" w:rsidRPr="003A6A00" w:rsidTr="00E74B05">
        <w:trPr>
          <w:trHeight w:val="781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:rsidR="00D92C3E" w:rsidRDefault="00D92C3E" w:rsidP="00D92C3E">
            <w:pPr>
              <w:ind w:left="-90" w:right="-108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Tower</w:t>
            </w:r>
          </w:p>
          <w:p w:rsidR="00D92C3E" w:rsidRPr="00D92C3E" w:rsidRDefault="00D92C3E" w:rsidP="00D92C3E">
            <w:pPr>
              <w:ind w:left="-90" w:right="-108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Cafe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92C3E" w:rsidRPr="001E6830" w:rsidRDefault="00D92C3E" w:rsidP="008C7C93">
            <w:pPr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</w:pPr>
            <w:r w:rsidRPr="001E6830"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  <w:t>Water Injection into Propane Vessels</w:t>
            </w:r>
          </w:p>
          <w:p w:rsidR="00D92C3E" w:rsidRPr="001E6830" w:rsidRDefault="00D92C3E" w:rsidP="008C7C93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1E6830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R. Gore/B. Boyd</w:t>
            </w: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D92C3E" w:rsidRPr="004F1ED9" w:rsidRDefault="00D92C3E" w:rsidP="00D909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92C3E" w:rsidRPr="00A932EF" w:rsidRDefault="00A24E22" w:rsidP="00AA6BE9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Grounding and Bonding: Why do it?</w:t>
            </w:r>
          </w:p>
          <w:p w:rsidR="00D92C3E" w:rsidRPr="00A932EF" w:rsidRDefault="00A24E22" w:rsidP="00AA6BE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G. Rudner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92C3E" w:rsidRPr="00A932EF" w:rsidRDefault="00D92C3E" w:rsidP="00D9091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US EPA – Environmental Crimes Investigations</w:t>
            </w:r>
          </w:p>
          <w:p w:rsidR="00D92C3E" w:rsidRPr="00A932EF" w:rsidRDefault="00D92C3E" w:rsidP="00D9091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C. Michael</w:t>
            </w:r>
            <w:r w:rsidR="00436A2D">
              <w:rPr>
                <w:rFonts w:asciiTheme="minorHAnsi" w:hAnsiTheme="minorHAnsi" w:cstheme="minorHAnsi"/>
                <w:sz w:val="15"/>
                <w:szCs w:val="15"/>
              </w:rPr>
              <w:t xml:space="preserve">/D. </w:t>
            </w:r>
            <w:proofErr w:type="spellStart"/>
            <w:r w:rsidR="00436A2D">
              <w:rPr>
                <w:rFonts w:asciiTheme="minorHAnsi" w:hAnsiTheme="minorHAnsi" w:cstheme="minorHAnsi"/>
                <w:sz w:val="15"/>
                <w:szCs w:val="15"/>
              </w:rPr>
              <w:t>Lastra</w:t>
            </w:r>
            <w:proofErr w:type="spellEnd"/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D92C3E" w:rsidRPr="00A932EF" w:rsidRDefault="00D92C3E" w:rsidP="00D92C3E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4E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D92C3E" w:rsidRPr="00A932EF" w:rsidRDefault="00D92C3E" w:rsidP="00D9091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Taming the Tiger – Tactics and Tabletops – Response for Anhydrous Ammonia</w:t>
            </w:r>
          </w:p>
          <w:p w:rsidR="00D92C3E" w:rsidRPr="00A932EF" w:rsidRDefault="00D92C3E" w:rsidP="00D9091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D. Binder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D92C3E" w:rsidRPr="00A932EF" w:rsidRDefault="00D92C3E" w:rsidP="00D9091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Selecting Chemical Protective Clothing</w:t>
            </w:r>
          </w:p>
          <w:p w:rsidR="00D92C3E" w:rsidRPr="00A932EF" w:rsidRDefault="00D92C3E" w:rsidP="008C4993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J. Zeigler</w:t>
            </w:r>
          </w:p>
        </w:tc>
        <w:tc>
          <w:tcPr>
            <w:tcW w:w="409" w:type="dxa"/>
            <w:vMerge/>
            <w:shd w:val="clear" w:color="auto" w:fill="FFFF00"/>
            <w:vAlign w:val="center"/>
          </w:tcPr>
          <w:p w:rsidR="00D92C3E" w:rsidRPr="003A6A00" w:rsidRDefault="00D92C3E" w:rsidP="00D909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D92C3E" w:rsidRPr="00A932EF" w:rsidRDefault="00D92C3E" w:rsidP="00D9091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Improving Chemical Facility Safety and Security</w:t>
            </w:r>
          </w:p>
          <w:p w:rsidR="00D92C3E" w:rsidRPr="00A932EF" w:rsidRDefault="00D92C3E" w:rsidP="00D9091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 xml:space="preserve">Tom </w:t>
            </w:r>
            <w:proofErr w:type="spellStart"/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Calhoon</w:t>
            </w:r>
            <w:proofErr w:type="spellEnd"/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D92C3E" w:rsidRPr="00A932EF" w:rsidRDefault="00D92C3E" w:rsidP="00F76467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Research: What to do when things don’t work out</w:t>
            </w:r>
          </w:p>
          <w:p w:rsidR="00D92C3E" w:rsidRPr="00A932EF" w:rsidRDefault="00D92C3E" w:rsidP="00F76467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P. Hebert</w:t>
            </w:r>
          </w:p>
        </w:tc>
        <w:tc>
          <w:tcPr>
            <w:tcW w:w="1188" w:type="dxa"/>
            <w:vMerge/>
            <w:shd w:val="clear" w:color="auto" w:fill="FFFF00"/>
            <w:vAlign w:val="center"/>
          </w:tcPr>
          <w:p w:rsidR="00D92C3E" w:rsidRPr="00B700F0" w:rsidRDefault="00D92C3E" w:rsidP="00D909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4E34" w:rsidRPr="003A6A00" w:rsidTr="00E74B05">
        <w:trPr>
          <w:trHeight w:val="781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:rsidR="00714E34" w:rsidRPr="00D92C3E" w:rsidRDefault="00714E34" w:rsidP="00D92C3E">
            <w:pPr>
              <w:ind w:left="-90" w:right="-108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Show Mgmt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14E34" w:rsidRPr="001E6830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1E6830">
              <w:rPr>
                <w:rFonts w:asciiTheme="minorHAnsi" w:hAnsiTheme="minorHAnsi" w:cstheme="minorHAnsi"/>
                <w:b/>
                <w:sz w:val="15"/>
                <w:szCs w:val="15"/>
              </w:rPr>
              <w:t>Handling Mercury Incidents</w:t>
            </w:r>
          </w:p>
          <w:p w:rsidR="00714E34" w:rsidRPr="001E6830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1E6830">
              <w:rPr>
                <w:rFonts w:asciiTheme="minorHAnsi" w:hAnsiTheme="minorHAnsi" w:cstheme="minorHAnsi"/>
                <w:sz w:val="15"/>
                <w:szCs w:val="15"/>
              </w:rPr>
              <w:t>R. Emery/G. Socks</w:t>
            </w: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714E34" w:rsidRPr="004F1ED9" w:rsidRDefault="00714E34" w:rsidP="00D909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 w:rsidR="00714E34" w:rsidRPr="00A932EF" w:rsidRDefault="00714E34" w:rsidP="00714E34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Rail Tank Car Anatomy</w:t>
            </w:r>
          </w:p>
          <w:p w:rsidR="00714E34" w:rsidRPr="00A932EF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B. Lindley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E34" w:rsidRPr="00A932EF" w:rsidRDefault="00714E34" w:rsidP="00D92C3E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Show Mgmt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714E34" w:rsidRPr="00A932EF" w:rsidRDefault="00714E34" w:rsidP="00D9091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Developing tools for HAZMAT emergency planning and preparedness </w:t>
            </w:r>
          </w:p>
          <w:p w:rsidR="00714E34" w:rsidRPr="00A932EF" w:rsidRDefault="00714E34" w:rsidP="00D9091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 xml:space="preserve">G. </w:t>
            </w:r>
            <w:proofErr w:type="spellStart"/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Famini</w:t>
            </w:r>
            <w:proofErr w:type="spellEnd"/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/M. Kirk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714E34" w:rsidRPr="00A932EF" w:rsidRDefault="00714E34" w:rsidP="00D9091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Response to HAZMAT Incidents in the maritime environment</w:t>
            </w:r>
          </w:p>
          <w:p w:rsidR="00714E34" w:rsidRPr="00A932EF" w:rsidRDefault="00714E34" w:rsidP="00D9091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B. Burket</w:t>
            </w:r>
          </w:p>
        </w:tc>
        <w:tc>
          <w:tcPr>
            <w:tcW w:w="409" w:type="dxa"/>
            <w:vMerge/>
            <w:shd w:val="clear" w:color="auto" w:fill="FFFF00"/>
            <w:vAlign w:val="center"/>
          </w:tcPr>
          <w:p w:rsidR="00714E34" w:rsidRPr="003A6A00" w:rsidRDefault="00714E34" w:rsidP="00D909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714E34" w:rsidRPr="00A932EF" w:rsidRDefault="00714E34" w:rsidP="00D90912">
            <w:pPr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  <w:t>DOT 406 Product Transfer and Managing Chloropicrin Emergencies</w:t>
            </w:r>
          </w:p>
          <w:p w:rsidR="00714E34" w:rsidRPr="00A932EF" w:rsidRDefault="00714E34" w:rsidP="00D90912">
            <w:pP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R. Haring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714E34" w:rsidRPr="00A932EF" w:rsidRDefault="00714E34" w:rsidP="00D9091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This </w:t>
            </w:r>
            <w:r w:rsidR="00F04900">
              <w:rPr>
                <w:rFonts w:asciiTheme="minorHAnsi" w:hAnsiTheme="minorHAnsi" w:cstheme="minorHAnsi"/>
                <w:b/>
                <w:sz w:val="15"/>
                <w:szCs w:val="15"/>
              </w:rPr>
              <w:t>App</w:t>
            </w: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is for you</w:t>
            </w:r>
          </w:p>
          <w:p w:rsidR="00714E34" w:rsidRPr="00A932EF" w:rsidRDefault="00714E34" w:rsidP="00D9091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B. Lindley</w:t>
            </w:r>
          </w:p>
        </w:tc>
        <w:tc>
          <w:tcPr>
            <w:tcW w:w="1188" w:type="dxa"/>
            <w:vMerge/>
            <w:shd w:val="clear" w:color="auto" w:fill="FFFF00"/>
            <w:vAlign w:val="center"/>
          </w:tcPr>
          <w:p w:rsidR="00714E34" w:rsidRPr="00B700F0" w:rsidRDefault="00714E34" w:rsidP="00D909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4E34" w:rsidRPr="003A6A00" w:rsidTr="00E74B05">
        <w:trPr>
          <w:trHeight w:val="781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:rsidR="00714E34" w:rsidRDefault="00714E34" w:rsidP="00714E34">
            <w:pPr>
              <w:ind w:left="-90" w:right="-108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Ballroom</w:t>
            </w:r>
          </w:p>
          <w:p w:rsidR="00714E34" w:rsidRPr="00D92C3E" w:rsidRDefault="00714E34" w:rsidP="00714E34">
            <w:pPr>
              <w:ind w:left="-90" w:right="-108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14E34" w:rsidRPr="001E6830" w:rsidRDefault="00714E34" w:rsidP="00714E34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6830">
              <w:rPr>
                <w:rFonts w:asciiTheme="minorHAnsi" w:hAnsiTheme="minorHAnsi" w:cstheme="minorHAnsi"/>
                <w:b/>
                <w:sz w:val="15"/>
                <w:szCs w:val="15"/>
              </w:rPr>
              <w:t>PHMSA Transportation Rail Incident Preparedness &amp; Response – Flammable Liquid Unit Emergencies</w:t>
            </w:r>
          </w:p>
          <w:p w:rsidR="00714E34" w:rsidRPr="001E6830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1E6830">
              <w:rPr>
                <w:rFonts w:asciiTheme="minorHAnsi" w:hAnsiTheme="minorHAnsi" w:cstheme="minorHAnsi"/>
                <w:sz w:val="15"/>
                <w:szCs w:val="15"/>
              </w:rPr>
              <w:t>G. Noll</w:t>
            </w: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714E34" w:rsidRPr="004F1ED9" w:rsidRDefault="00714E34" w:rsidP="00714E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714E34" w:rsidRPr="00A932EF" w:rsidRDefault="00714E34" w:rsidP="00714E34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“Saving Our Own”- Taking action against cancer in the fire service</w:t>
            </w:r>
          </w:p>
          <w:p w:rsidR="00714E34" w:rsidRPr="00A932EF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D. Creasy</w:t>
            </w:r>
          </w:p>
          <w:p w:rsidR="00714E34" w:rsidRPr="00A932EF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Repeat-5T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14E34" w:rsidRPr="00A932EF" w:rsidRDefault="00714E34" w:rsidP="00714E34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Learning by Experience – Part II</w:t>
            </w:r>
          </w:p>
          <w:p w:rsidR="00714E34" w:rsidRPr="00A932EF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J. Tolbert</w:t>
            </w:r>
          </w:p>
          <w:p w:rsidR="00714E34" w:rsidRPr="00A932EF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Repeat – 6T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E34" w:rsidRPr="00A932EF" w:rsidRDefault="00714E34" w:rsidP="00714E34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5A</w:t>
            </w:r>
          </w:p>
        </w:tc>
        <w:tc>
          <w:tcPr>
            <w:tcW w:w="17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4E34" w:rsidRPr="00A932EF" w:rsidRDefault="00714E34" w:rsidP="00714E34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Antidotes for Chemical Exposure</w:t>
            </w:r>
          </w:p>
          <w:p w:rsidR="00714E34" w:rsidRPr="00A932EF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F. Haas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714E34" w:rsidRPr="00A932EF" w:rsidRDefault="00714E34" w:rsidP="00714E34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Flammable Liquid Tank Truck Fire Attack</w:t>
            </w:r>
          </w:p>
          <w:p w:rsidR="00714E34" w:rsidRPr="00A932EF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R. Gore/B. Boyd</w:t>
            </w:r>
          </w:p>
        </w:tc>
        <w:tc>
          <w:tcPr>
            <w:tcW w:w="409" w:type="dxa"/>
            <w:vMerge/>
            <w:shd w:val="clear" w:color="auto" w:fill="FFFF00"/>
            <w:vAlign w:val="center"/>
          </w:tcPr>
          <w:p w:rsidR="00714E34" w:rsidRPr="003A6A00" w:rsidRDefault="00714E34" w:rsidP="00714E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714E34" w:rsidRPr="00A932EF" w:rsidRDefault="00714E34" w:rsidP="00714E34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Learning by Experience – Part II</w:t>
            </w:r>
          </w:p>
          <w:p w:rsidR="00714E34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J. Tolbert</w:t>
            </w:r>
          </w:p>
          <w:p w:rsidR="00714E34" w:rsidRPr="00A932EF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(Repeat from 3W</w:t>
            </w: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)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714E34" w:rsidRPr="00A932EF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Foam and the Flammable Liquid Incident</w:t>
            </w:r>
          </w:p>
          <w:p w:rsidR="00714E34" w:rsidRPr="00A932EF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J. Hinson/J. Gibson</w:t>
            </w:r>
          </w:p>
          <w:p w:rsidR="00714E34" w:rsidRPr="00A932EF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(Repeat from 2W</w:t>
            </w: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)</w:t>
            </w:r>
          </w:p>
        </w:tc>
        <w:tc>
          <w:tcPr>
            <w:tcW w:w="1188" w:type="dxa"/>
            <w:vMerge/>
            <w:shd w:val="clear" w:color="auto" w:fill="FFFF00"/>
            <w:vAlign w:val="center"/>
          </w:tcPr>
          <w:p w:rsidR="00714E34" w:rsidRPr="00B700F0" w:rsidRDefault="00714E34" w:rsidP="00714E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4E34" w:rsidRPr="003A6A00" w:rsidTr="00E74B05">
        <w:trPr>
          <w:trHeight w:val="781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:rsidR="00714E34" w:rsidRDefault="00714E34" w:rsidP="00714E34">
            <w:pPr>
              <w:ind w:left="-90" w:right="-108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Board</w:t>
            </w:r>
          </w:p>
          <w:p w:rsidR="00714E34" w:rsidRPr="00D92C3E" w:rsidRDefault="00714E34" w:rsidP="00714E34">
            <w:pPr>
              <w:ind w:left="-90" w:right="-108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Room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14E34" w:rsidRPr="001E6830" w:rsidRDefault="00714E34" w:rsidP="00714E34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6830">
              <w:rPr>
                <w:rFonts w:asciiTheme="minorHAnsi" w:hAnsiTheme="minorHAnsi" w:cstheme="minorHAnsi"/>
                <w:b/>
                <w:sz w:val="15"/>
                <w:szCs w:val="15"/>
              </w:rPr>
              <w:t>HAZMAT</w:t>
            </w:r>
            <w:r w:rsidR="00F04900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</w:t>
            </w:r>
            <w:r w:rsidRPr="001E6830">
              <w:rPr>
                <w:rFonts w:asciiTheme="minorHAnsi" w:hAnsiTheme="minorHAnsi" w:cstheme="minorHAnsi"/>
                <w:b/>
                <w:sz w:val="15"/>
                <w:szCs w:val="15"/>
              </w:rPr>
              <w:t>IQ Tactics: Propane (DOT cylinders)</w:t>
            </w:r>
          </w:p>
          <w:p w:rsidR="00714E34" w:rsidRPr="001E6830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1E6830">
              <w:rPr>
                <w:rFonts w:asciiTheme="minorHAnsi" w:hAnsiTheme="minorHAnsi" w:cstheme="minorHAnsi"/>
                <w:sz w:val="15"/>
                <w:szCs w:val="15"/>
              </w:rPr>
              <w:t>G. Sharp</w:t>
            </w: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714E34" w:rsidRPr="004F1ED9" w:rsidRDefault="00714E34" w:rsidP="00714E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714E34" w:rsidRPr="00A932EF" w:rsidRDefault="00714E34" w:rsidP="00714E34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How to use the 2012 Emergency Response Guidebook – Preview of 2016 ERG</w:t>
            </w:r>
          </w:p>
          <w:p w:rsidR="00714E34" w:rsidRPr="00A932EF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A. Murray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14E34" w:rsidRPr="00A932EF" w:rsidRDefault="00714E34" w:rsidP="00714E34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Changes in the NFPA HAZMAT and CBRNE Protective Clothing Standards</w:t>
            </w:r>
          </w:p>
          <w:p w:rsidR="00714E34" w:rsidRPr="00A932EF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J. Zeigler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E34" w:rsidRPr="00A932EF" w:rsidRDefault="00714E34" w:rsidP="00714E34">
            <w:pPr>
              <w:jc w:val="center"/>
              <w:rPr>
                <w:rFonts w:asciiTheme="minorHAnsi" w:hAnsiTheme="minorHAnsi"/>
                <w:b/>
                <w:sz w:val="15"/>
                <w:szCs w:val="15"/>
              </w:rPr>
            </w:pPr>
            <w:r>
              <w:rPr>
                <w:rFonts w:asciiTheme="minorHAnsi" w:hAnsiTheme="minorHAnsi"/>
                <w:b/>
                <w:sz w:val="15"/>
                <w:szCs w:val="15"/>
              </w:rPr>
              <w:t>5B</w:t>
            </w:r>
          </w:p>
        </w:tc>
        <w:tc>
          <w:tcPr>
            <w:tcW w:w="17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E34" w:rsidRPr="00A932EF" w:rsidRDefault="00714E34" w:rsidP="00714E34">
            <w:pPr>
              <w:rPr>
                <w:rFonts w:asciiTheme="minorHAnsi" w:hAnsi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/>
                <w:b/>
                <w:sz w:val="15"/>
                <w:szCs w:val="15"/>
              </w:rPr>
              <w:t>IMAAC-Plume modeling and Subject Matter Expertise for CBRNE Incidents</w:t>
            </w:r>
          </w:p>
          <w:p w:rsidR="00714E34" w:rsidRPr="00A932EF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/>
                <w:sz w:val="15"/>
                <w:szCs w:val="15"/>
              </w:rPr>
              <w:t xml:space="preserve">J. </w:t>
            </w:r>
            <w:proofErr w:type="spellStart"/>
            <w:r w:rsidRPr="00A932EF">
              <w:rPr>
                <w:rFonts w:asciiTheme="minorHAnsi" w:hAnsiTheme="minorHAnsi"/>
                <w:sz w:val="15"/>
                <w:szCs w:val="15"/>
              </w:rPr>
              <w:t>Zielonka</w:t>
            </w:r>
            <w:proofErr w:type="spellEnd"/>
          </w:p>
        </w:tc>
        <w:tc>
          <w:tcPr>
            <w:tcW w:w="16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E34" w:rsidRPr="00A932EF" w:rsidRDefault="00714E34" w:rsidP="00714E34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HAZMAT in the Crosshairs</w:t>
            </w:r>
          </w:p>
          <w:p w:rsidR="00714E34" w:rsidRPr="00A932EF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 xml:space="preserve">J. </w:t>
            </w:r>
            <w:proofErr w:type="spellStart"/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Emminizer</w:t>
            </w:r>
            <w:proofErr w:type="spellEnd"/>
          </w:p>
        </w:tc>
        <w:tc>
          <w:tcPr>
            <w:tcW w:w="409" w:type="dxa"/>
            <w:vMerge/>
            <w:shd w:val="clear" w:color="auto" w:fill="FFFF00"/>
            <w:vAlign w:val="center"/>
          </w:tcPr>
          <w:p w:rsidR="00714E34" w:rsidRPr="003A6A00" w:rsidRDefault="00714E34" w:rsidP="00714E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4900" w:rsidRDefault="00714E34" w:rsidP="00F04900">
            <w:pPr>
              <w:rPr>
                <w:rFonts w:asciiTheme="minorHAnsi" w:hAnsi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/>
                <w:b/>
                <w:sz w:val="15"/>
                <w:szCs w:val="15"/>
              </w:rPr>
              <w:t>When is your team a TEAM</w:t>
            </w:r>
            <w:r w:rsidR="00F04900">
              <w:rPr>
                <w:rFonts w:asciiTheme="minorHAnsi" w:hAnsiTheme="minorHAnsi"/>
                <w:b/>
                <w:sz w:val="15"/>
                <w:szCs w:val="15"/>
              </w:rPr>
              <w:t>?</w:t>
            </w:r>
          </w:p>
          <w:p w:rsidR="00714E34" w:rsidRPr="00F04900" w:rsidRDefault="00F04900" w:rsidP="00F04900">
            <w:pPr>
              <w:rPr>
                <w:rFonts w:asciiTheme="minorHAnsi" w:hAnsi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="00714E34" w:rsidRPr="00A932EF">
              <w:rPr>
                <w:rFonts w:asciiTheme="minorHAnsi" w:hAnsiTheme="minorHAnsi"/>
                <w:sz w:val="15"/>
                <w:szCs w:val="15"/>
              </w:rPr>
              <w:t>S. Grainer/D. Jolly</w:t>
            </w:r>
          </w:p>
        </w:tc>
        <w:tc>
          <w:tcPr>
            <w:tcW w:w="15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4E34" w:rsidRPr="00A239DA" w:rsidRDefault="00714E34" w:rsidP="00714E34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239DA">
              <w:rPr>
                <w:rFonts w:asciiTheme="minorHAnsi" w:hAnsiTheme="minorHAnsi" w:cstheme="minorHAnsi"/>
                <w:b/>
                <w:sz w:val="15"/>
                <w:szCs w:val="15"/>
              </w:rPr>
              <w:t>HAZMAT IQ Tactics: Propane (ASME tanks)</w:t>
            </w:r>
          </w:p>
          <w:p w:rsidR="00714E34" w:rsidRPr="00A932EF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G. Sharp</w:t>
            </w:r>
          </w:p>
        </w:tc>
        <w:tc>
          <w:tcPr>
            <w:tcW w:w="1188" w:type="dxa"/>
            <w:vMerge/>
            <w:shd w:val="clear" w:color="auto" w:fill="FFFF00"/>
            <w:vAlign w:val="center"/>
          </w:tcPr>
          <w:p w:rsidR="00714E34" w:rsidRPr="00B700F0" w:rsidRDefault="00714E34" w:rsidP="00714E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4E34" w:rsidRPr="003A6A00" w:rsidTr="00E74B05">
        <w:trPr>
          <w:trHeight w:val="781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:rsidR="00714E34" w:rsidRPr="00D92C3E" w:rsidRDefault="00714E34" w:rsidP="00714E34">
            <w:pPr>
              <w:ind w:left="-90" w:right="-108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5C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14E34" w:rsidRPr="001E6830" w:rsidRDefault="00714E34" w:rsidP="00714E34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6830">
              <w:rPr>
                <w:rFonts w:asciiTheme="minorHAnsi" w:hAnsiTheme="minorHAnsi" w:cstheme="minorHAnsi"/>
                <w:b/>
                <w:sz w:val="15"/>
                <w:szCs w:val="15"/>
              </w:rPr>
              <w:t>Chemical Suicides: The HAZMAT perspective on an evolving threat</w:t>
            </w:r>
          </w:p>
          <w:p w:rsidR="00714E34" w:rsidRPr="001E6830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1E6830">
              <w:rPr>
                <w:rFonts w:asciiTheme="minorHAnsi" w:hAnsiTheme="minorHAnsi" w:cstheme="minorHAnsi"/>
                <w:sz w:val="15"/>
                <w:szCs w:val="15"/>
              </w:rPr>
              <w:t>P. Hebert</w:t>
            </w: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714E34" w:rsidRPr="004F1ED9" w:rsidRDefault="00714E34" w:rsidP="00714E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4E34" w:rsidRPr="00A932EF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Foam and the Flammable Liquid Incident</w:t>
            </w:r>
          </w:p>
          <w:p w:rsidR="00714E34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J. Hinson/J. Gibson</w:t>
            </w:r>
          </w:p>
          <w:p w:rsidR="00714E34" w:rsidRPr="00A932EF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Repeat – 7T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4E34" w:rsidRPr="00A932EF" w:rsidRDefault="00714E34" w:rsidP="00714E34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The Basics of Hazard Analysis and Tactical Solutions</w:t>
            </w:r>
          </w:p>
          <w:p w:rsidR="00714E34" w:rsidRPr="00A932EF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J. Graham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4E34" w:rsidRPr="00A932EF" w:rsidRDefault="00714E34" w:rsidP="00714E3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  <w:t>5C</w:t>
            </w:r>
          </w:p>
        </w:tc>
        <w:tc>
          <w:tcPr>
            <w:tcW w:w="17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E34" w:rsidRPr="00A932EF" w:rsidRDefault="00714E34" w:rsidP="00714E34">
            <w:pPr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  <w:t xml:space="preserve">VDH Radiological Environmental Monitoring and Emergency Preparedness </w:t>
            </w:r>
          </w:p>
          <w:p w:rsidR="00714E34" w:rsidRPr="00A932EF" w:rsidRDefault="00714E34" w:rsidP="00714E34">
            <w:pP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M. Ettinger/K. White/</w:t>
            </w:r>
            <w:proofErr w:type="spellStart"/>
            <w:r w:rsidRPr="00A932EF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V.Ronnua</w:t>
            </w:r>
            <w:proofErr w:type="spellEnd"/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4E34" w:rsidRPr="00A932EF" w:rsidRDefault="00714E34" w:rsidP="00714E34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“Saving Our Own”- Taking action against cancer in the fire service</w:t>
            </w:r>
          </w:p>
          <w:p w:rsidR="00714E34" w:rsidRPr="00A932EF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D. Creasy</w:t>
            </w:r>
          </w:p>
          <w:p w:rsidR="00714E34" w:rsidRPr="00A932EF" w:rsidRDefault="00714E34" w:rsidP="00714E34">
            <w:pP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(Repeated from 2W</w:t>
            </w: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)</w:t>
            </w:r>
          </w:p>
        </w:tc>
        <w:tc>
          <w:tcPr>
            <w:tcW w:w="409" w:type="dxa"/>
            <w:vMerge/>
            <w:shd w:val="clear" w:color="auto" w:fill="FFFF00"/>
            <w:vAlign w:val="center"/>
          </w:tcPr>
          <w:p w:rsidR="00714E34" w:rsidRPr="003A6A00" w:rsidRDefault="00714E34" w:rsidP="00714E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4E34" w:rsidRDefault="00714E34" w:rsidP="00714E34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Sampling and Classification</w:t>
            </w:r>
          </w:p>
          <w:p w:rsidR="00714E34" w:rsidRPr="00D92C3E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L. Mabe</w:t>
            </w:r>
            <w:r w:rsidR="00941AAC">
              <w:rPr>
                <w:rFonts w:asciiTheme="minorHAnsi" w:hAnsiTheme="minorHAnsi" w:cstheme="minorHAnsi"/>
                <w:sz w:val="15"/>
                <w:szCs w:val="15"/>
              </w:rPr>
              <w:t>/R. Ryan</w:t>
            </w:r>
          </w:p>
        </w:tc>
        <w:tc>
          <w:tcPr>
            <w:tcW w:w="1188" w:type="dxa"/>
            <w:vMerge/>
            <w:shd w:val="clear" w:color="auto" w:fill="FFFF00"/>
            <w:vAlign w:val="center"/>
          </w:tcPr>
          <w:p w:rsidR="00714E34" w:rsidRPr="00B700F0" w:rsidRDefault="00714E34" w:rsidP="00714E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4E34" w:rsidRPr="003A6A00" w:rsidTr="00E74B05">
        <w:trPr>
          <w:trHeight w:val="781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:rsidR="00714E34" w:rsidRPr="00D92C3E" w:rsidRDefault="00714E34" w:rsidP="00714E34">
            <w:pPr>
              <w:ind w:left="-90" w:right="-108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5D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14E34" w:rsidRPr="001E6830" w:rsidRDefault="00714E34" w:rsidP="00714E34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6830">
              <w:rPr>
                <w:rFonts w:asciiTheme="minorHAnsi" w:hAnsiTheme="minorHAnsi" w:cstheme="minorHAnsi"/>
                <w:b/>
                <w:sz w:val="15"/>
                <w:szCs w:val="15"/>
              </w:rPr>
              <w:t>Meth Lab Fire: Now what?</w:t>
            </w:r>
          </w:p>
          <w:p w:rsidR="00714E34" w:rsidRPr="00714E34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1E6830">
              <w:rPr>
                <w:rFonts w:asciiTheme="minorHAnsi" w:hAnsiTheme="minorHAnsi" w:cstheme="minorHAnsi"/>
                <w:sz w:val="15"/>
                <w:szCs w:val="15"/>
              </w:rPr>
              <w:t>T. Frost</w:t>
            </w: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714E34" w:rsidRPr="004F1ED9" w:rsidRDefault="00714E34" w:rsidP="00714E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E34" w:rsidRPr="00A932EF" w:rsidRDefault="00714E34" w:rsidP="00714E34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What should the HM Team expect in a rural response?</w:t>
            </w:r>
          </w:p>
          <w:p w:rsidR="00714E34" w:rsidRPr="00A932EF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G. Carlson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E34" w:rsidRPr="00A932EF" w:rsidRDefault="00714E34" w:rsidP="00714E34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Bakken </w:t>
            </w:r>
            <w:r w:rsidR="00F04900">
              <w:rPr>
                <w:rFonts w:asciiTheme="minorHAnsi" w:hAnsiTheme="minorHAnsi" w:cstheme="minorHAnsi"/>
                <w:b/>
                <w:sz w:val="15"/>
                <w:szCs w:val="15"/>
              </w:rPr>
              <w:t>c</w:t>
            </w: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rude and Ethanol: You can’t fight these by yourself.</w:t>
            </w:r>
          </w:p>
          <w:p w:rsidR="00714E34" w:rsidRPr="00A932EF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 xml:space="preserve">R. </w:t>
            </w:r>
            <w:proofErr w:type="spellStart"/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Lukhard</w:t>
            </w:r>
            <w:proofErr w:type="spellEnd"/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14E34" w:rsidRPr="00A932EF" w:rsidRDefault="00714E34" w:rsidP="00714E34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5D</w:t>
            </w:r>
          </w:p>
        </w:tc>
        <w:tc>
          <w:tcPr>
            <w:tcW w:w="1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E34" w:rsidRPr="00A932EF" w:rsidRDefault="00714E34" w:rsidP="00714E34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Reigniting the Fire in HAZMAT Training</w:t>
            </w:r>
          </w:p>
          <w:p w:rsidR="00714E34" w:rsidRPr="00A932EF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 xml:space="preserve">T. Frost/M. </w:t>
            </w:r>
            <w:proofErr w:type="spellStart"/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Blann</w:t>
            </w:r>
            <w:proofErr w:type="spellEnd"/>
          </w:p>
        </w:tc>
        <w:tc>
          <w:tcPr>
            <w:tcW w:w="16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E34" w:rsidRPr="00A932EF" w:rsidRDefault="00714E34" w:rsidP="00714E34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Peroxide-based </w:t>
            </w:r>
            <w:proofErr w:type="spellStart"/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Explosivies</w:t>
            </w:r>
            <w:proofErr w:type="spellEnd"/>
          </w:p>
          <w:p w:rsidR="00714E34" w:rsidRPr="00A932EF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G. Carlson</w:t>
            </w:r>
          </w:p>
        </w:tc>
        <w:tc>
          <w:tcPr>
            <w:tcW w:w="409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714E34" w:rsidRPr="003A6A00" w:rsidRDefault="00714E34" w:rsidP="00714E34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E34" w:rsidRPr="00A932EF" w:rsidRDefault="00714E34" w:rsidP="00714E34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Death Scene Management: HAZMAT and OCME Coordination</w:t>
            </w:r>
          </w:p>
          <w:p w:rsidR="00714E34" w:rsidRPr="00A932EF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R. Hobron/B. Thurman</w:t>
            </w:r>
            <w:r w:rsidRPr="00A932EF">
              <w:rPr>
                <w:rFonts w:asciiTheme="minorHAnsi" w:hAnsiTheme="minorHAnsi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E34" w:rsidRPr="00A932EF" w:rsidRDefault="00714E34" w:rsidP="00714E34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HAZMAT Mechanisms of Injury</w:t>
            </w:r>
          </w:p>
          <w:p w:rsidR="00714E34" w:rsidRPr="00D92C3E" w:rsidRDefault="00714E34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F. Haas</w:t>
            </w:r>
          </w:p>
        </w:tc>
        <w:tc>
          <w:tcPr>
            <w:tcW w:w="1188" w:type="dxa"/>
            <w:vMerge/>
            <w:shd w:val="clear" w:color="auto" w:fill="FFFF00"/>
            <w:vAlign w:val="center"/>
          </w:tcPr>
          <w:p w:rsidR="00714E34" w:rsidRPr="00C12915" w:rsidRDefault="00714E34" w:rsidP="00714E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9317C5" w:rsidRDefault="009317C5" w:rsidP="004F1ED9"/>
    <w:sectPr w:rsidR="009317C5" w:rsidSect="00B3760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D9"/>
    <w:rsid w:val="00026B61"/>
    <w:rsid w:val="00035938"/>
    <w:rsid w:val="00040A0B"/>
    <w:rsid w:val="0004347C"/>
    <w:rsid w:val="00051281"/>
    <w:rsid w:val="0009316D"/>
    <w:rsid w:val="000948D6"/>
    <w:rsid w:val="000B29EE"/>
    <w:rsid w:val="00116F90"/>
    <w:rsid w:val="00154CA7"/>
    <w:rsid w:val="00175BB8"/>
    <w:rsid w:val="00193166"/>
    <w:rsid w:val="001A0DC8"/>
    <w:rsid w:val="001A2689"/>
    <w:rsid w:val="001C69E7"/>
    <w:rsid w:val="001E6830"/>
    <w:rsid w:val="002128AB"/>
    <w:rsid w:val="00216945"/>
    <w:rsid w:val="00236F03"/>
    <w:rsid w:val="002442C7"/>
    <w:rsid w:val="002464F4"/>
    <w:rsid w:val="00264796"/>
    <w:rsid w:val="00297B38"/>
    <w:rsid w:val="002B63B9"/>
    <w:rsid w:val="002C5E0C"/>
    <w:rsid w:val="002D1A4D"/>
    <w:rsid w:val="002D2D47"/>
    <w:rsid w:val="002F4C68"/>
    <w:rsid w:val="003078F5"/>
    <w:rsid w:val="003404ED"/>
    <w:rsid w:val="00342E82"/>
    <w:rsid w:val="00355E4E"/>
    <w:rsid w:val="003562CE"/>
    <w:rsid w:val="003904D3"/>
    <w:rsid w:val="003A2532"/>
    <w:rsid w:val="003A5B9F"/>
    <w:rsid w:val="003B00E7"/>
    <w:rsid w:val="003B3FC9"/>
    <w:rsid w:val="003D278D"/>
    <w:rsid w:val="003E0D6E"/>
    <w:rsid w:val="003E4C1E"/>
    <w:rsid w:val="00425634"/>
    <w:rsid w:val="00434146"/>
    <w:rsid w:val="00436A2D"/>
    <w:rsid w:val="00440B04"/>
    <w:rsid w:val="00466A9C"/>
    <w:rsid w:val="004770D2"/>
    <w:rsid w:val="004D339C"/>
    <w:rsid w:val="004E5334"/>
    <w:rsid w:val="004F1ED9"/>
    <w:rsid w:val="004F41B0"/>
    <w:rsid w:val="004F687F"/>
    <w:rsid w:val="00534697"/>
    <w:rsid w:val="00573496"/>
    <w:rsid w:val="0057539C"/>
    <w:rsid w:val="005940C6"/>
    <w:rsid w:val="005D25EC"/>
    <w:rsid w:val="005F5DD5"/>
    <w:rsid w:val="005F6E4F"/>
    <w:rsid w:val="0062640B"/>
    <w:rsid w:val="00631C45"/>
    <w:rsid w:val="006565A2"/>
    <w:rsid w:val="00682788"/>
    <w:rsid w:val="00685230"/>
    <w:rsid w:val="006A3A74"/>
    <w:rsid w:val="006B0FF9"/>
    <w:rsid w:val="006E1D96"/>
    <w:rsid w:val="006E799F"/>
    <w:rsid w:val="00714924"/>
    <w:rsid w:val="00714BD9"/>
    <w:rsid w:val="00714E34"/>
    <w:rsid w:val="00717779"/>
    <w:rsid w:val="0073036C"/>
    <w:rsid w:val="00730C7B"/>
    <w:rsid w:val="0075521D"/>
    <w:rsid w:val="007612E0"/>
    <w:rsid w:val="00765F74"/>
    <w:rsid w:val="007828B2"/>
    <w:rsid w:val="00782E5F"/>
    <w:rsid w:val="007B5CFE"/>
    <w:rsid w:val="007C3E8F"/>
    <w:rsid w:val="007D2A4A"/>
    <w:rsid w:val="007F6638"/>
    <w:rsid w:val="00810D17"/>
    <w:rsid w:val="00827910"/>
    <w:rsid w:val="008323ED"/>
    <w:rsid w:val="00841EBC"/>
    <w:rsid w:val="0084679F"/>
    <w:rsid w:val="008844B1"/>
    <w:rsid w:val="008A09A8"/>
    <w:rsid w:val="008A5B4D"/>
    <w:rsid w:val="008C4993"/>
    <w:rsid w:val="008C7A7E"/>
    <w:rsid w:val="008C7C93"/>
    <w:rsid w:val="008D7ACB"/>
    <w:rsid w:val="008E000F"/>
    <w:rsid w:val="008E0DC3"/>
    <w:rsid w:val="008E76C0"/>
    <w:rsid w:val="0090088B"/>
    <w:rsid w:val="00915C22"/>
    <w:rsid w:val="00923BF0"/>
    <w:rsid w:val="009317C5"/>
    <w:rsid w:val="00941AAC"/>
    <w:rsid w:val="00942EF7"/>
    <w:rsid w:val="009442A0"/>
    <w:rsid w:val="00956B3A"/>
    <w:rsid w:val="0096319C"/>
    <w:rsid w:val="00963886"/>
    <w:rsid w:val="0096585C"/>
    <w:rsid w:val="0097194B"/>
    <w:rsid w:val="009747BD"/>
    <w:rsid w:val="00974B48"/>
    <w:rsid w:val="00985827"/>
    <w:rsid w:val="009A6B54"/>
    <w:rsid w:val="009A7DF0"/>
    <w:rsid w:val="009D3FF9"/>
    <w:rsid w:val="009D43A1"/>
    <w:rsid w:val="009D7729"/>
    <w:rsid w:val="009D7B72"/>
    <w:rsid w:val="009E0ABE"/>
    <w:rsid w:val="009F4EFE"/>
    <w:rsid w:val="00A10C0D"/>
    <w:rsid w:val="00A17A25"/>
    <w:rsid w:val="00A239DA"/>
    <w:rsid w:val="00A24E22"/>
    <w:rsid w:val="00A426F5"/>
    <w:rsid w:val="00A43297"/>
    <w:rsid w:val="00A458F4"/>
    <w:rsid w:val="00A47B5E"/>
    <w:rsid w:val="00A56BA7"/>
    <w:rsid w:val="00A80DCF"/>
    <w:rsid w:val="00A932EF"/>
    <w:rsid w:val="00AA5F58"/>
    <w:rsid w:val="00AA6BE9"/>
    <w:rsid w:val="00AC05FE"/>
    <w:rsid w:val="00B1139D"/>
    <w:rsid w:val="00B32041"/>
    <w:rsid w:val="00B3760E"/>
    <w:rsid w:val="00B62CE8"/>
    <w:rsid w:val="00B67953"/>
    <w:rsid w:val="00B700F0"/>
    <w:rsid w:val="00BA59B6"/>
    <w:rsid w:val="00BD26E1"/>
    <w:rsid w:val="00BF033A"/>
    <w:rsid w:val="00C04543"/>
    <w:rsid w:val="00C31880"/>
    <w:rsid w:val="00C37598"/>
    <w:rsid w:val="00C5506D"/>
    <w:rsid w:val="00C73EED"/>
    <w:rsid w:val="00C77852"/>
    <w:rsid w:val="00CA7E68"/>
    <w:rsid w:val="00CB3D92"/>
    <w:rsid w:val="00CC13E5"/>
    <w:rsid w:val="00CC17FE"/>
    <w:rsid w:val="00CE7D04"/>
    <w:rsid w:val="00D1507E"/>
    <w:rsid w:val="00D1603D"/>
    <w:rsid w:val="00D42E65"/>
    <w:rsid w:val="00D71A7E"/>
    <w:rsid w:val="00D75003"/>
    <w:rsid w:val="00D83821"/>
    <w:rsid w:val="00D90912"/>
    <w:rsid w:val="00D92C3E"/>
    <w:rsid w:val="00DA1EDE"/>
    <w:rsid w:val="00DB11EF"/>
    <w:rsid w:val="00DD5544"/>
    <w:rsid w:val="00DE42C6"/>
    <w:rsid w:val="00E01E50"/>
    <w:rsid w:val="00E05293"/>
    <w:rsid w:val="00E21314"/>
    <w:rsid w:val="00E23173"/>
    <w:rsid w:val="00E405A2"/>
    <w:rsid w:val="00E43584"/>
    <w:rsid w:val="00E6761B"/>
    <w:rsid w:val="00E7329B"/>
    <w:rsid w:val="00E74B05"/>
    <w:rsid w:val="00F021E4"/>
    <w:rsid w:val="00F026D2"/>
    <w:rsid w:val="00F04900"/>
    <w:rsid w:val="00F36B71"/>
    <w:rsid w:val="00F52FEC"/>
    <w:rsid w:val="00F53EF0"/>
    <w:rsid w:val="00F67339"/>
    <w:rsid w:val="00F72639"/>
    <w:rsid w:val="00F76467"/>
    <w:rsid w:val="00FA2616"/>
    <w:rsid w:val="00FC38BF"/>
    <w:rsid w:val="00FF2884"/>
    <w:rsid w:val="00FF40C4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F58768-F097-4CE3-9A0E-B0F2CB23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C Jordan</dc:creator>
  <cp:lastModifiedBy>Peggy Tucker</cp:lastModifiedBy>
  <cp:revision>2</cp:revision>
  <cp:lastPrinted>2015-07-31T16:04:00Z</cp:lastPrinted>
  <dcterms:created xsi:type="dcterms:W3CDTF">2015-08-14T19:10:00Z</dcterms:created>
  <dcterms:modified xsi:type="dcterms:W3CDTF">2015-08-14T19:10:00Z</dcterms:modified>
</cp:coreProperties>
</file>